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04/6/2022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David Llerena, Timothy King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Wei, Amani Hunt , Matias Fuenzalida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Cleaned up ModeAnswers csv file and renamed it rulebook.csv for clarity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function that pulls the desired question and answer set from the rulebook dataset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 code for efficiency and clarity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main program to run with webpage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code for </w:t>
      </w:r>
      <w:r w:rsidDel="00000000" w:rsidR="00000000" w:rsidRPr="00000000">
        <w:rPr>
          <w:color w:val="24292f"/>
          <w:sz w:val="21"/>
          <w:szCs w:val="21"/>
          <w:highlight w:val="white"/>
          <w:rtl w:val="0"/>
        </w:rPr>
        <w:t xml:space="preserve">computing "probability" that certain sections are in the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code on Github and working on user stories 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the structure of getopt.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Translate the inputs correctly from master to getopt.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soft similarity code 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improving keyword identification function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front end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issues with similarity algorithm.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TFIDF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similarity function ready to go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